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DD" w:rsidRDefault="00451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LIITE 2</w:t>
      </w:r>
    </w:p>
    <w:p w:rsidR="00451ADD" w:rsidRDefault="00451ADD"/>
    <w:p w:rsidR="00451ADD" w:rsidRDefault="00451ADD"/>
    <w:p w:rsidR="00451ADD" w:rsidRDefault="00451ADD" w:rsidP="006C35AF">
      <w:pPr>
        <w:outlineLvl w:val="0"/>
      </w:pPr>
      <w:r>
        <w:t>PIRKANMAAN SIIRTOLAPUUTARHOJEN ALUEJÄRJESTÖ RY</w:t>
      </w:r>
    </w:p>
    <w:p w:rsidR="00451ADD" w:rsidRDefault="00451ADD" w:rsidP="006C35AF">
      <w:pPr>
        <w:outlineLvl w:val="0"/>
      </w:pPr>
    </w:p>
    <w:p w:rsidR="00451ADD" w:rsidRDefault="00451ADD"/>
    <w:p w:rsidR="00451ADD" w:rsidRPr="006C35AF" w:rsidRDefault="00451ADD" w:rsidP="006C35AF">
      <w:pPr>
        <w:outlineLvl w:val="0"/>
        <w:rPr>
          <w:b/>
        </w:rPr>
      </w:pPr>
      <w:r w:rsidRPr="006C35AF">
        <w:rPr>
          <w:b/>
        </w:rPr>
        <w:t>TOIMINTASUUNNITELMAEHDOTUS VUODE</w:t>
      </w:r>
      <w:r>
        <w:rPr>
          <w:b/>
        </w:rPr>
        <w:t>KSI</w:t>
      </w:r>
      <w:r w:rsidRPr="006C35AF">
        <w:rPr>
          <w:b/>
        </w:rPr>
        <w:t xml:space="preserve"> 2013</w:t>
      </w:r>
    </w:p>
    <w:p w:rsidR="00451ADD" w:rsidRDefault="00451ADD"/>
    <w:p w:rsidR="00451ADD" w:rsidRDefault="00451ADD" w:rsidP="00D17085">
      <w:pPr>
        <w:ind w:left="1080"/>
      </w:pPr>
      <w:r>
        <w:t>Pirkanmaan Siirtolapuutarhojen Aluejärjestön tarkoituksena on ylläpitää ja kehittää yhteistyötä Pirkanmaalla toimivien rekisteröityjen siirtola-ja ryhmäpuutarhojen kesken.</w:t>
      </w:r>
    </w:p>
    <w:p w:rsidR="00451ADD" w:rsidRDefault="00451ADD" w:rsidP="00D17085">
      <w:pPr>
        <w:ind w:left="1080"/>
      </w:pPr>
    </w:p>
    <w:p w:rsidR="00451ADD" w:rsidRDefault="00451ADD" w:rsidP="00D17085">
      <w:pPr>
        <w:ind w:left="1080"/>
      </w:pPr>
      <w:r>
        <w:t>Vuonna 2013 yhdistys pyrkii erityisesti aktivoimaan jäseniä yhteiseen virkistys- ja viljelytoimintaan. Tässä tarkoituksessa selvitetään mahdollisuuksia järjestää yhteinen puutarhanhoitoa tukeva kurssi sekä retki sopivaksi katsottuun puutarhakohteeseen.</w:t>
      </w:r>
    </w:p>
    <w:p w:rsidR="00451ADD" w:rsidRDefault="00451ADD" w:rsidP="00D17085">
      <w:pPr>
        <w:ind w:left="1080"/>
      </w:pPr>
    </w:p>
    <w:p w:rsidR="00451ADD" w:rsidRDefault="00451ADD" w:rsidP="00D17085">
      <w:pPr>
        <w:ind w:left="1080"/>
      </w:pPr>
      <w:r>
        <w:t>Kurssista on saatu tarjous, joka on liitteenä 4. Omavastuu osallistujille 10 euroa.</w:t>
      </w:r>
    </w:p>
    <w:p w:rsidR="00451ADD" w:rsidRDefault="00451ADD" w:rsidP="00D17085">
      <w:pPr>
        <w:ind w:left="1080"/>
      </w:pPr>
    </w:p>
    <w:p w:rsidR="00451ADD" w:rsidRDefault="00451ADD" w:rsidP="00D17085">
      <w:pPr>
        <w:ind w:left="1080"/>
      </w:pPr>
      <w:r>
        <w:t>Tampereen kaupungilta haetaan avustusta toiminnan tukemiseksi ja avustus jaetaan jäsenyhdistysten kesken.</w:t>
      </w:r>
    </w:p>
    <w:p w:rsidR="00451ADD" w:rsidRDefault="00451ADD" w:rsidP="00D17085">
      <w:pPr>
        <w:ind w:left="1080" w:hanging="1080"/>
      </w:pPr>
    </w:p>
    <w:p w:rsidR="00451ADD" w:rsidRDefault="00451ADD" w:rsidP="006C35AF">
      <w:pPr>
        <w:ind w:left="1080" w:hanging="1080"/>
        <w:outlineLvl w:val="0"/>
        <w:rPr>
          <w:b/>
        </w:rPr>
      </w:pPr>
    </w:p>
    <w:p w:rsidR="00451ADD" w:rsidRPr="006C35AF" w:rsidRDefault="00451ADD" w:rsidP="006C35AF">
      <w:pPr>
        <w:ind w:left="1080" w:hanging="1080"/>
        <w:outlineLvl w:val="0"/>
        <w:rPr>
          <w:b/>
        </w:rPr>
      </w:pPr>
      <w:r w:rsidRPr="006C35AF">
        <w:rPr>
          <w:b/>
        </w:rPr>
        <w:t>TAPAHTUMAT</w:t>
      </w:r>
    </w:p>
    <w:p w:rsidR="00451ADD" w:rsidRDefault="00451ADD" w:rsidP="00D17085">
      <w:pPr>
        <w:ind w:left="1080" w:hanging="1080"/>
      </w:pPr>
    </w:p>
    <w:p w:rsidR="00451ADD" w:rsidRDefault="00451ADD" w:rsidP="00D17085">
      <w:pPr>
        <w:ind w:left="1080" w:hanging="1080"/>
      </w:pPr>
      <w:r>
        <w:tab/>
        <w:t>Aluejärjestö organisoi Tampereen kaupungin tarjoamien puistokonserttien järjestämisen tasapuolisesti eri siirtolapuutarhoissa. Tehdään jäsenyhdistysten yhteinen retki johonkin puutarha-aiheiseen kohteeseen.</w:t>
      </w:r>
    </w:p>
    <w:p w:rsidR="00451ADD" w:rsidRDefault="00451ADD" w:rsidP="00D17085">
      <w:pPr>
        <w:ind w:left="1080" w:hanging="1080"/>
      </w:pPr>
    </w:p>
    <w:p w:rsidR="00451ADD" w:rsidRDefault="00451ADD" w:rsidP="006C35AF">
      <w:pPr>
        <w:ind w:left="1080" w:hanging="1080"/>
        <w:outlineLvl w:val="0"/>
      </w:pPr>
      <w:r>
        <w:tab/>
        <w:t>Vuonna 2013 järjestetään seuraavat tapahtumat</w:t>
      </w:r>
    </w:p>
    <w:p w:rsidR="00451ADD" w:rsidRDefault="00451ADD" w:rsidP="00D17085">
      <w:pPr>
        <w:ind w:left="1080" w:hanging="1080"/>
      </w:pPr>
      <w:r>
        <w:tab/>
        <w:t>* talvitapahtuma</w:t>
      </w:r>
      <w:r>
        <w:tab/>
        <w:t>Niihama</w:t>
      </w:r>
      <w:r>
        <w:tab/>
        <w:t>(hiihto- tai pilkkikisa)</w:t>
      </w:r>
    </w:p>
    <w:p w:rsidR="00451ADD" w:rsidRDefault="00451ADD" w:rsidP="00D17085">
      <w:pPr>
        <w:ind w:left="1080" w:hanging="1080"/>
      </w:pPr>
      <w:r>
        <w:tab/>
        <w:t>* kesäkisat</w:t>
      </w:r>
      <w:r>
        <w:tab/>
      </w:r>
      <w:r>
        <w:tab/>
        <w:t>Litukka</w:t>
      </w:r>
      <w:r>
        <w:tab/>
        <w:t>(yleisurheilua/tikanheittoa/petankkia)</w:t>
      </w:r>
    </w:p>
    <w:p w:rsidR="00451ADD" w:rsidRDefault="00451ADD" w:rsidP="00D17085">
      <w:pPr>
        <w:ind w:left="1080" w:hanging="1080"/>
      </w:pPr>
      <w:r>
        <w:tab/>
        <w:t>* vierailupäivä</w:t>
      </w:r>
      <w:r>
        <w:tab/>
      </w:r>
      <w:r>
        <w:tab/>
        <w:t>Nekala</w:t>
      </w:r>
      <w:r>
        <w:tab/>
        <w:t>(lentopalloa)</w:t>
      </w:r>
    </w:p>
    <w:p w:rsidR="00451ADD" w:rsidRDefault="00451ADD" w:rsidP="00D17085">
      <w:pPr>
        <w:ind w:left="1080" w:hanging="1080"/>
      </w:pPr>
    </w:p>
    <w:p w:rsidR="00451ADD" w:rsidRDefault="00451ADD" w:rsidP="006C35AF">
      <w:pPr>
        <w:ind w:left="1080" w:hanging="1080"/>
        <w:outlineLvl w:val="0"/>
        <w:rPr>
          <w:b/>
        </w:rPr>
      </w:pPr>
    </w:p>
    <w:p w:rsidR="00451ADD" w:rsidRPr="006C35AF" w:rsidRDefault="00451ADD" w:rsidP="006C35AF">
      <w:pPr>
        <w:ind w:left="1080" w:hanging="1080"/>
        <w:outlineLvl w:val="0"/>
        <w:rPr>
          <w:b/>
        </w:rPr>
      </w:pPr>
      <w:r w:rsidRPr="006C35AF">
        <w:rPr>
          <w:b/>
        </w:rPr>
        <w:t>YHTEISTOIMINTA MUIDEN YHDISTYSTEN JA YHTEISÖJEN KANSSA</w:t>
      </w:r>
    </w:p>
    <w:p w:rsidR="00451ADD" w:rsidRDefault="00451ADD" w:rsidP="00D17085">
      <w:pPr>
        <w:ind w:left="1080" w:hanging="1080"/>
      </w:pPr>
    </w:p>
    <w:p w:rsidR="00451ADD" w:rsidRDefault="00451ADD" w:rsidP="00D17085">
      <w:pPr>
        <w:ind w:left="1080" w:hanging="1080"/>
      </w:pPr>
      <w:r>
        <w:tab/>
        <w:t>Aluejärjestö organisoi jäsenyhdistystensä esittelyä kaupunkilaisille joko kukkaisviikkojen</w:t>
      </w:r>
      <w:r w:rsidRPr="006C35AF">
        <w:rPr>
          <w:color w:val="FF0000"/>
        </w:rPr>
        <w:t>(26.7.–3.8.2013),</w:t>
      </w:r>
      <w:r>
        <w:t xml:space="preserve"> avoimet puutarhat </w:t>
      </w:r>
      <w:r w:rsidRPr="006C35AF">
        <w:rPr>
          <w:color w:val="FF0000"/>
        </w:rPr>
        <w:t>(4.8.2013)</w:t>
      </w:r>
      <w:r>
        <w:t xml:space="preserve"> tai ravintolapäivä tapahtuman aikana.</w:t>
      </w:r>
    </w:p>
    <w:p w:rsidR="00451ADD" w:rsidRDefault="00451ADD" w:rsidP="00B6078D">
      <w:pPr>
        <w:ind w:left="1080" w:hanging="1080"/>
      </w:pPr>
      <w:r>
        <w:tab/>
        <w:t>Selvitetään voitaisiinko Tampereen kaupungin kanssa yhteistyössä, Helsingin tapaan. Tehdä puutarhoille yhtenäiset pelisäännöt joiden avulla voidaan säilyttää, alueiden toiminnallin</w:t>
      </w:r>
      <w:r w:rsidRPr="00AB40EA">
        <w:t>en tarkoitus ja perinteet</w:t>
      </w:r>
      <w:r>
        <w:t>. Toteutus voisi olla vuonna 2014.</w:t>
      </w:r>
    </w:p>
    <w:p w:rsidR="00451ADD" w:rsidRDefault="00451ADD" w:rsidP="00D17085">
      <w:pPr>
        <w:ind w:left="1080" w:hanging="1080"/>
      </w:pPr>
    </w:p>
    <w:p w:rsidR="00451ADD" w:rsidRDefault="00451ADD" w:rsidP="006C35AF">
      <w:pPr>
        <w:ind w:left="1080" w:hanging="1080"/>
        <w:outlineLvl w:val="0"/>
        <w:rPr>
          <w:b/>
        </w:rPr>
      </w:pPr>
    </w:p>
    <w:p w:rsidR="00451ADD" w:rsidRPr="006C35AF" w:rsidRDefault="00451ADD" w:rsidP="006C35AF">
      <w:pPr>
        <w:ind w:left="1080" w:hanging="1080"/>
        <w:outlineLvl w:val="0"/>
        <w:rPr>
          <w:b/>
        </w:rPr>
      </w:pPr>
      <w:r w:rsidRPr="006C35AF">
        <w:rPr>
          <w:b/>
        </w:rPr>
        <w:t>TIEDOTTAMINEN</w:t>
      </w:r>
    </w:p>
    <w:p w:rsidR="00451ADD" w:rsidRDefault="00451ADD" w:rsidP="00D17085">
      <w:pPr>
        <w:ind w:left="1080" w:hanging="1080"/>
      </w:pPr>
    </w:p>
    <w:p w:rsidR="00451ADD" w:rsidRDefault="00451ADD" w:rsidP="00D17085">
      <w:pPr>
        <w:ind w:left="1080" w:hanging="1080"/>
      </w:pPr>
      <w:r>
        <w:tab/>
        <w:t>Kukin jäsenyhdistys tiedottaa järjestämistään aluejärjestön tapahtumista muille jäsenyhdistyksille, jotka puolestaan tiedottavat omille jäsenilleen.</w:t>
      </w:r>
      <w:r>
        <w:tab/>
        <w:t>.</w:t>
      </w:r>
    </w:p>
    <w:sectPr w:rsidR="00451ADD" w:rsidSect="001B22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085"/>
    <w:rsid w:val="0000511D"/>
    <w:rsid w:val="0004345E"/>
    <w:rsid w:val="000B34AF"/>
    <w:rsid w:val="000C3DF2"/>
    <w:rsid w:val="000E3D78"/>
    <w:rsid w:val="000E55A6"/>
    <w:rsid w:val="000E5FA7"/>
    <w:rsid w:val="00110220"/>
    <w:rsid w:val="0011130B"/>
    <w:rsid w:val="00115F0B"/>
    <w:rsid w:val="0013314C"/>
    <w:rsid w:val="001909BD"/>
    <w:rsid w:val="001B2280"/>
    <w:rsid w:val="001B56A5"/>
    <w:rsid w:val="001E68FA"/>
    <w:rsid w:val="00254A94"/>
    <w:rsid w:val="002721CF"/>
    <w:rsid w:val="002721DE"/>
    <w:rsid w:val="00275FD3"/>
    <w:rsid w:val="002C1BB9"/>
    <w:rsid w:val="002E7AF8"/>
    <w:rsid w:val="00300B06"/>
    <w:rsid w:val="003268A4"/>
    <w:rsid w:val="003503DB"/>
    <w:rsid w:val="003943B8"/>
    <w:rsid w:val="003B4EE5"/>
    <w:rsid w:val="003C228C"/>
    <w:rsid w:val="003C7C63"/>
    <w:rsid w:val="003F6138"/>
    <w:rsid w:val="004021B8"/>
    <w:rsid w:val="0041267A"/>
    <w:rsid w:val="00427C92"/>
    <w:rsid w:val="00440271"/>
    <w:rsid w:val="00444279"/>
    <w:rsid w:val="0045074E"/>
    <w:rsid w:val="00451ADD"/>
    <w:rsid w:val="0046383A"/>
    <w:rsid w:val="00467C21"/>
    <w:rsid w:val="004B0404"/>
    <w:rsid w:val="004B611A"/>
    <w:rsid w:val="004C484D"/>
    <w:rsid w:val="004F6B2B"/>
    <w:rsid w:val="00505EDC"/>
    <w:rsid w:val="00543AB3"/>
    <w:rsid w:val="00576247"/>
    <w:rsid w:val="00580AF2"/>
    <w:rsid w:val="005C4CCF"/>
    <w:rsid w:val="005D7C89"/>
    <w:rsid w:val="005F2DB4"/>
    <w:rsid w:val="00604C34"/>
    <w:rsid w:val="006114A7"/>
    <w:rsid w:val="00616840"/>
    <w:rsid w:val="00656537"/>
    <w:rsid w:val="006C35AF"/>
    <w:rsid w:val="0074073C"/>
    <w:rsid w:val="00745A71"/>
    <w:rsid w:val="00747DE2"/>
    <w:rsid w:val="00777C33"/>
    <w:rsid w:val="007878D6"/>
    <w:rsid w:val="00794274"/>
    <w:rsid w:val="007C4776"/>
    <w:rsid w:val="007C4DA7"/>
    <w:rsid w:val="007D705B"/>
    <w:rsid w:val="007F199D"/>
    <w:rsid w:val="00801A8E"/>
    <w:rsid w:val="00811703"/>
    <w:rsid w:val="00830C07"/>
    <w:rsid w:val="00882CB6"/>
    <w:rsid w:val="008A74CE"/>
    <w:rsid w:val="008C5B05"/>
    <w:rsid w:val="009172E6"/>
    <w:rsid w:val="009928BB"/>
    <w:rsid w:val="009A5EC9"/>
    <w:rsid w:val="009E0A73"/>
    <w:rsid w:val="00A02A83"/>
    <w:rsid w:val="00A176DF"/>
    <w:rsid w:val="00A25A98"/>
    <w:rsid w:val="00A87453"/>
    <w:rsid w:val="00AB40EA"/>
    <w:rsid w:val="00AC03A2"/>
    <w:rsid w:val="00B060D1"/>
    <w:rsid w:val="00B06798"/>
    <w:rsid w:val="00B20AB7"/>
    <w:rsid w:val="00B35297"/>
    <w:rsid w:val="00B35D40"/>
    <w:rsid w:val="00B6078D"/>
    <w:rsid w:val="00B60C83"/>
    <w:rsid w:val="00BA405A"/>
    <w:rsid w:val="00BC5342"/>
    <w:rsid w:val="00BE1CD5"/>
    <w:rsid w:val="00BF45C3"/>
    <w:rsid w:val="00C050E0"/>
    <w:rsid w:val="00C3201F"/>
    <w:rsid w:val="00C46921"/>
    <w:rsid w:val="00C717CD"/>
    <w:rsid w:val="00C8140A"/>
    <w:rsid w:val="00C90DD1"/>
    <w:rsid w:val="00C94104"/>
    <w:rsid w:val="00CB2819"/>
    <w:rsid w:val="00CE5E19"/>
    <w:rsid w:val="00D122A7"/>
    <w:rsid w:val="00D17085"/>
    <w:rsid w:val="00D32089"/>
    <w:rsid w:val="00D474E8"/>
    <w:rsid w:val="00D522F3"/>
    <w:rsid w:val="00D5720E"/>
    <w:rsid w:val="00D676E6"/>
    <w:rsid w:val="00DA69E5"/>
    <w:rsid w:val="00DD7D99"/>
    <w:rsid w:val="00DE068F"/>
    <w:rsid w:val="00DE470D"/>
    <w:rsid w:val="00DE5D1D"/>
    <w:rsid w:val="00DF2A4E"/>
    <w:rsid w:val="00DF593F"/>
    <w:rsid w:val="00E148B6"/>
    <w:rsid w:val="00E249D6"/>
    <w:rsid w:val="00E34AB8"/>
    <w:rsid w:val="00E35581"/>
    <w:rsid w:val="00E37300"/>
    <w:rsid w:val="00E47662"/>
    <w:rsid w:val="00E53753"/>
    <w:rsid w:val="00EA28EC"/>
    <w:rsid w:val="00EA5B9F"/>
    <w:rsid w:val="00EA64C6"/>
    <w:rsid w:val="00EB6695"/>
    <w:rsid w:val="00EC5DE9"/>
    <w:rsid w:val="00ED01B9"/>
    <w:rsid w:val="00EE30D9"/>
    <w:rsid w:val="00FB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3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B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197</Words>
  <Characters>1600</Characters>
  <Application>Microsoft Office Outlook</Application>
  <DocSecurity>0</DocSecurity>
  <Lines>0</Lines>
  <Paragraphs>0</Paragraphs>
  <ScaleCrop>false</ScaleCrop>
  <Company>Palvelualojen ammattiliitto PAM 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PIRKANMAAN SIIRTOLAPUUTARHOJEN ALUEJÄRJESTÖ RY</dc:title>
  <dc:subject/>
  <dc:creator>.</dc:creator>
  <cp:keywords/>
  <dc:description/>
  <cp:lastModifiedBy>.</cp:lastModifiedBy>
  <cp:revision>2</cp:revision>
  <cp:lastPrinted>2012-12-16T11:55:00Z</cp:lastPrinted>
  <dcterms:created xsi:type="dcterms:W3CDTF">2012-12-16T11:57:00Z</dcterms:created>
  <dcterms:modified xsi:type="dcterms:W3CDTF">2012-12-16T11:57:00Z</dcterms:modified>
</cp:coreProperties>
</file>